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i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i w:val="1"/>
          <w:sz w:val="16"/>
          <w:szCs w:val="16"/>
          <w:rtl w:val="0"/>
        </w:rPr>
        <w:t xml:space="preserve">Segundo dados da </w:t>
      </w:r>
      <w:hyperlink r:id="rId7">
        <w:r w:rsidDel="00000000" w:rsidR="00000000" w:rsidRPr="00000000">
          <w:rPr>
            <w:rFonts w:ascii="Arial" w:cs="Arial" w:eastAsia="Arial" w:hAnsi="Arial"/>
            <w:i w:val="1"/>
            <w:color w:val="1155cc"/>
            <w:sz w:val="16"/>
            <w:szCs w:val="16"/>
            <w:u w:val="single"/>
            <w:rtl w:val="0"/>
          </w:rPr>
          <w:t xml:space="preserve">AirHelp</w:t>
        </w:r>
      </w:hyperlink>
      <w:r w:rsidDel="00000000" w:rsidR="00000000" w:rsidRPr="00000000">
        <w:rPr>
          <w:rFonts w:ascii="Arial" w:cs="Arial" w:eastAsia="Arial" w:hAnsi="Arial"/>
          <w:i w:val="1"/>
          <w:sz w:val="16"/>
          <w:szCs w:val="16"/>
          <w:rtl w:val="0"/>
        </w:rPr>
        <w:t xml:space="preserve">, a maior organização do mundo especializada na defesa dos direitos dos passageiros aéreos:</w: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Mais de três milhões e meio de passageiros sofreram atrasos nos aeroportos portugueses este verão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Dos quase 10 milhões de passageiros que apanharam um avião em Portugal, 38% sofreu algum tipo de perturbação no voo.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Foi em Julho que se registou um maior número de passageiros aéreos, bem como mais voos provenientes de Portugal.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 Aeroporto Francisco Sá Carneiro, no Porto, continua a ser o aeroporto mais pontual e o Aeroporto Humberto Delgado, em Lisboa, o que apresenta mais perturbações nos voos.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 Eurowings foi a companhia aérea mais pontual, com cerca de 99% dos voos sem perturbações. Já na TAP, apenas 59% dos voos não sofreu qualquer perturbação.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sz w:val="20"/>
          <w:szCs w:val="20"/>
          <w:highlight w:val="yellow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highlight w:val="white"/>
          <w:rtl w:val="0"/>
        </w:rPr>
        <w:t xml:space="preserve">Lisboa, 14 de setembro de 2023.-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Como já tem vindo a ser hábito, a AirHelp, empresa especializada na defesa dos direitos dos passageiros aéreos, analisou o panorama dos voos durante a época de verão (Junho, Julho e Agosto) e apresenta agora os principais resultados para Portugal.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Dos quase 10 milhões de passageiros que partiram de um dos aeroportos portugueses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apenas 62% partiram no horário indicado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com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mais de três milhões e meio de passageiros a sofrer algum tipo de perturbação no seu voo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(cancelamento ou atraso).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Analisando o número de passageiros que voaram a partir de Portugal,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2023 registou um aumento face aos registados em 2022 e 2019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, mais 800 mil e 728 mil, respetivamente. Porém,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no que respeita às perturbações sentidas pelos passageiros nos seus voos, existe espaço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para melhorar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, uma vez que,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no presente ano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, 38% foram impactados quando em 2019, este valor foi de 36% (38% em 2022).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Quando falamos de atividade aérea por mês, os três meses registam números de passageiros muito próximos, no entanto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julho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continua a ser o mês preferido para viajar, com mais de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três milhões e 300 mil passageiros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distribuídos por mais de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22 mil voos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. Os meses de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junho e agosto apresentam dados muito idênticos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, sendo que em junho existiram mais passageiros e em agosto registaram-se mais voos. 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De acordo com a análise efetuada pela AirHelp, a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Eurowings é a companhia aérea mais pontual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. Durante o período de verão,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aproximadamente 99% dos voos não sofreu qualquer tipo de perturbação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. Em segundo lugar, encontra-se a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Jet2.com com 81% dos voos a não apresentar qualquer cancelamento ou atraso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. Por fim, encontramos a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Iberia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com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76% dos voos sem perturbações.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Já a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TAP Portugal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, transportou mais de 2 milhões e 700 mil passageiros em mais de 18 mil voos: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42% destes voos apresentou algum tipo de perturbação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(atraso ou cancelamento). 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Já nos aeroportos portugueses, o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 Aeroporto Francisco Sá Carneiro, no Porto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, continua a destacar-se pelos melhores motivos: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apenas 27% dos voos sofreram qualquer tipo de perturbação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. O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Aeroporto de Faro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encontra-se em segundo lugar com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apenas 28% dos voos a registar alguma perturbação.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Em contrapartida, o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Aeroporto Humberto Delgado, em Lisboa, apresenta 47% dos voos com perturbações. 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lineRule="auto"/>
        <w:jc w:val="both"/>
        <w:rPr>
          <w:rFonts w:ascii="Arial" w:cs="Arial" w:eastAsia="Arial" w:hAnsi="Arial"/>
          <w:b w:val="1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u w:val="single"/>
          <w:rtl w:val="0"/>
        </w:rPr>
        <w:t xml:space="preserve">Direito dos Passageiros </w:t>
      </w:r>
    </w:p>
    <w:p w:rsidR="00000000" w:rsidDel="00000000" w:rsidP="00000000" w:rsidRDefault="00000000" w:rsidRPr="00000000" w14:paraId="00000018">
      <w:pPr>
        <w:spacing w:after="240" w:lineRule="auto"/>
        <w:jc w:val="both"/>
        <w:rPr>
          <w:rFonts w:ascii="Arial" w:cs="Arial" w:eastAsia="Arial" w:hAnsi="Arial"/>
          <w:color w:val="0000ff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De acordo com o Regulamento CE 261/2004, que regula os voos de partida ou chegada na União Europeia, os passageiros têm direito a uma indemnização por atrasos superiores a três horas, cancelamento do seu voo ou recusa de embarque. Os passageiros aéreos que tenham sofrido interrupções têm três anos para apresentar um pedido de indemnização e podem verificar a sua elegibilidade para uma indemnização gratuita e apresentar um pedido de indemnização em questão de minutos através do formulário no site da </w:t>
      </w:r>
      <w:hyperlink r:id="rId8">
        <w:r w:rsidDel="00000000" w:rsidR="00000000" w:rsidRPr="00000000">
          <w:rPr>
            <w:rFonts w:ascii="Arial" w:cs="Arial" w:eastAsia="Arial" w:hAnsi="Arial"/>
            <w:color w:val="0000ff"/>
            <w:sz w:val="20"/>
            <w:szCs w:val="20"/>
            <w:u w:val="single"/>
            <w:rtl w:val="0"/>
          </w:rPr>
          <w:t xml:space="preserve">AirHelp.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40" w:befor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262626"/>
          <w:sz w:val="20"/>
          <w:szCs w:val="20"/>
          <w:rtl w:val="0"/>
        </w:rPr>
        <w:t xml:space="preserve">Aceda</w:t>
      </w:r>
      <w:hyperlink r:id="rId9">
        <w:r w:rsidDel="00000000" w:rsidR="00000000" w:rsidRPr="00000000">
          <w:rPr>
            <w:rFonts w:ascii="Arial" w:cs="Arial" w:eastAsia="Arial" w:hAnsi="Arial"/>
            <w:color w:val="262626"/>
            <w:sz w:val="20"/>
            <w:szCs w:val="20"/>
            <w:rtl w:val="0"/>
          </w:rPr>
          <w:t xml:space="preserve"> </w:t>
        </w:r>
      </w:hyperlink>
      <w:hyperlink r:id="rId10">
        <w:r w:rsidDel="00000000" w:rsidR="00000000" w:rsidRPr="00000000">
          <w:rPr>
            <w:rFonts w:ascii="Arial" w:cs="Arial" w:eastAsia="Arial" w:hAnsi="Arial"/>
            <w:color w:val="0000ff"/>
            <w:sz w:val="20"/>
            <w:szCs w:val="20"/>
            <w:u w:val="single"/>
            <w:rtl w:val="0"/>
          </w:rPr>
          <w:t xml:space="preserve">aqui</w:t>
        </w:r>
      </w:hyperlink>
      <w:r w:rsidDel="00000000" w:rsidR="00000000" w:rsidRPr="00000000">
        <w:rPr>
          <w:rFonts w:ascii="Arial" w:cs="Arial" w:eastAsia="Arial" w:hAnsi="Arial"/>
          <w:color w:val="262626"/>
          <w:sz w:val="20"/>
          <w:szCs w:val="20"/>
          <w:rtl w:val="0"/>
        </w:rPr>
        <w:t xml:space="preserve"> ao mais recente </w:t>
      </w:r>
      <w:r w:rsidDel="00000000" w:rsidR="00000000" w:rsidRPr="00000000">
        <w:rPr>
          <w:rFonts w:ascii="Arial" w:cs="Arial" w:eastAsia="Arial" w:hAnsi="Arial"/>
          <w:b w:val="1"/>
          <w:color w:val="262626"/>
          <w:sz w:val="20"/>
          <w:szCs w:val="20"/>
          <w:rtl w:val="0"/>
        </w:rPr>
        <w:t xml:space="preserve">Guia dos Direitos dos Passageiros Aéreos</w:t>
      </w:r>
      <w:r w:rsidDel="00000000" w:rsidR="00000000" w:rsidRPr="00000000">
        <w:rPr>
          <w:rFonts w:ascii="Arial" w:cs="Arial" w:eastAsia="Arial" w:hAnsi="Arial"/>
          <w:color w:val="262626"/>
          <w:sz w:val="20"/>
          <w:szCs w:val="20"/>
          <w:rtl w:val="0"/>
        </w:rPr>
        <w:t xml:space="preserve"> publicado pela AirHelp para conhecer os seus direitos e as situações em que poderá solicitar uma compensação.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color w:val="262626"/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rFonts w:ascii="Arial" w:cs="Arial" w:eastAsia="Arial" w:hAnsi="Arial"/>
          <w:b w:val="1"/>
          <w:color w:val="262626"/>
          <w:sz w:val="15"/>
          <w:szCs w:val="15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color w:val="262626"/>
          <w:sz w:val="15"/>
          <w:szCs w:val="15"/>
          <w:u w:val="single"/>
          <w:rtl w:val="0"/>
        </w:rPr>
        <w:t xml:space="preserve">Sobre AirHelp</w:t>
      </w:r>
    </w:p>
    <w:p w:rsidR="00000000" w:rsidDel="00000000" w:rsidP="00000000" w:rsidRDefault="00000000" w:rsidRPr="00000000" w14:paraId="0000001C">
      <w:pPr>
        <w:jc w:val="both"/>
        <w:rPr>
          <w:rFonts w:ascii="Arial" w:cs="Arial" w:eastAsia="Arial" w:hAnsi="Arial"/>
          <w:sz w:val="15"/>
          <w:szCs w:val="15"/>
        </w:rPr>
      </w:pPr>
      <w:r w:rsidDel="00000000" w:rsidR="00000000" w:rsidRPr="00000000">
        <w:rPr>
          <w:rFonts w:ascii="Arial" w:cs="Arial" w:eastAsia="Arial" w:hAnsi="Arial"/>
          <w:sz w:val="15"/>
          <w:szCs w:val="15"/>
          <w:rtl w:val="0"/>
        </w:rPr>
        <w:t xml:space="preserve">A AirHelp é a maior organização do mundo especializada na defesa dos direitos dos passageiros aéreos. Fundada em 2013, a empresa tem ajudado os viajantes a obter compensações por voos atrasados, cancelados ou em overbooking. Até hoje, a AirHelp já ajudou mais de 16 milhões de passageiros e tem a maior rede mundial de advogados especializados em direitos dos passageiros aéreos. A AirHelp é ainda responsável pelo ranking mundial de melhores aeroportos e companhias aéreas apresentando, desde 2015, o AirHelp Score. Em Portugal, o AirHelp Score 2022 foi validado como </w:t>
      </w:r>
      <w:r w:rsidDel="00000000" w:rsidR="00000000" w:rsidRPr="00000000">
        <w:rPr>
          <w:rFonts w:ascii="Arial" w:cs="Arial" w:eastAsia="Arial" w:hAnsi="Arial"/>
          <w:i w:val="1"/>
          <w:sz w:val="15"/>
          <w:szCs w:val="15"/>
          <w:rtl w:val="0"/>
        </w:rPr>
        <w:t xml:space="preserve">verdadeiro</w:t>
      </w:r>
      <w:r w:rsidDel="00000000" w:rsidR="00000000" w:rsidRPr="00000000">
        <w:rPr>
          <w:rFonts w:ascii="Arial" w:cs="Arial" w:eastAsia="Arial" w:hAnsi="Arial"/>
          <w:sz w:val="15"/>
          <w:szCs w:val="15"/>
          <w:rtl w:val="0"/>
        </w:rPr>
        <w:t xml:space="preserve"> pelo Polígrafo SIC, o primeiro </w:t>
      </w:r>
      <w:r w:rsidDel="00000000" w:rsidR="00000000" w:rsidRPr="00000000">
        <w:rPr>
          <w:rFonts w:ascii="Arial" w:cs="Arial" w:eastAsia="Arial" w:hAnsi="Arial"/>
          <w:i w:val="1"/>
          <w:sz w:val="15"/>
          <w:szCs w:val="15"/>
          <w:rtl w:val="0"/>
        </w:rPr>
        <w:t xml:space="preserve">fact-checking</w:t>
      </w:r>
      <w:r w:rsidDel="00000000" w:rsidR="00000000" w:rsidRPr="00000000">
        <w:rPr>
          <w:rFonts w:ascii="Arial" w:cs="Arial" w:eastAsia="Arial" w:hAnsi="Arial"/>
          <w:sz w:val="15"/>
          <w:szCs w:val="15"/>
          <w:rtl w:val="0"/>
        </w:rPr>
        <w:t xml:space="preserve"> de Portugal. Encontre mais informações em </w:t>
      </w:r>
      <w:hyperlink r:id="rId11">
        <w:r w:rsidDel="00000000" w:rsidR="00000000" w:rsidRPr="00000000">
          <w:rPr>
            <w:rFonts w:ascii="Arial" w:cs="Arial" w:eastAsia="Arial" w:hAnsi="Arial"/>
            <w:color w:val="0000ff"/>
            <w:sz w:val="15"/>
            <w:szCs w:val="15"/>
            <w:u w:val="single"/>
            <w:rtl w:val="0"/>
          </w:rPr>
          <w:t xml:space="preserve">www.airhelp.com/pt-pt/</w:t>
        </w:r>
      </w:hyperlink>
      <w:r w:rsidDel="00000000" w:rsidR="00000000" w:rsidRPr="00000000">
        <w:rPr>
          <w:rFonts w:ascii="Arial" w:cs="Arial" w:eastAsia="Arial" w:hAnsi="Arial"/>
          <w:sz w:val="15"/>
          <w:szCs w:val="15"/>
          <w:rtl w:val="0"/>
        </w:rPr>
        <w:t xml:space="preserve"> </w:t>
      </w:r>
    </w:p>
    <w:p w:rsidR="00000000" w:rsidDel="00000000" w:rsidP="00000000" w:rsidRDefault="00000000" w:rsidRPr="00000000" w14:paraId="0000001D">
      <w:pPr>
        <w:jc w:val="both"/>
        <w:rPr>
          <w:rFonts w:ascii="Arial" w:cs="Arial" w:eastAsia="Arial" w:hAnsi="Arial"/>
          <w:b w:val="1"/>
          <w:color w:val="000000"/>
          <w:sz w:val="15"/>
          <w:szCs w:val="15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rFonts w:ascii="Arial" w:cs="Arial" w:eastAsia="Arial" w:hAnsi="Arial"/>
          <w:sz w:val="15"/>
          <w:szCs w:val="15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15"/>
          <w:szCs w:val="15"/>
          <w:u w:val="single"/>
          <w:rtl w:val="0"/>
        </w:rPr>
        <w:t xml:space="preserve">Para mais informações, contactar: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rFonts w:ascii="Arial" w:cs="Arial" w:eastAsia="Arial" w:hAnsi="Arial"/>
          <w:sz w:val="15"/>
          <w:szCs w:val="15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15"/>
          <w:szCs w:val="15"/>
          <w:rtl w:val="0"/>
        </w:rPr>
        <w:t xml:space="preserve">Liliana Lopes </w:t>
      </w:r>
      <w:r w:rsidDel="00000000" w:rsidR="00000000" w:rsidRPr="00000000">
        <w:rPr>
          <w:rFonts w:ascii="Arial" w:cs="Arial" w:eastAsia="Arial" w:hAnsi="Arial"/>
          <w:color w:val="000000"/>
          <w:sz w:val="15"/>
          <w:szCs w:val="15"/>
          <w:rtl w:val="0"/>
        </w:rPr>
        <w:t xml:space="preserve">| Tel.: 965 207 359 | </w:t>
      </w:r>
      <w:r w:rsidDel="00000000" w:rsidR="00000000" w:rsidRPr="00000000">
        <w:rPr>
          <w:rFonts w:ascii="Arial" w:cs="Arial" w:eastAsia="Arial" w:hAnsi="Arial"/>
          <w:sz w:val="15"/>
          <w:szCs w:val="15"/>
          <w:rtl w:val="0"/>
        </w:rPr>
        <w:t xml:space="preserve">E-Mail: </w:t>
      </w:r>
      <w:hyperlink r:id="rId12">
        <w:r w:rsidDel="00000000" w:rsidR="00000000" w:rsidRPr="00000000">
          <w:rPr>
            <w:rFonts w:ascii="Arial" w:cs="Arial" w:eastAsia="Arial" w:hAnsi="Arial"/>
            <w:color w:val="0000ff"/>
            <w:sz w:val="15"/>
            <w:szCs w:val="15"/>
            <w:u w:val="single"/>
            <w:rtl w:val="0"/>
          </w:rPr>
          <w:t xml:space="preserve">airhelp.portugal@actitud.agency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Rule="auto"/>
        <w:jc w:val="both"/>
        <w:rPr>
          <w:b w:val="1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sectPr>
      <w:headerReference r:id="rId13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tabs>
        <w:tab w:val="center" w:leader="none" w:pos="4252"/>
        <w:tab w:val="right" w:leader="none" w:pos="8504"/>
      </w:tabs>
      <w:spacing w:after="0" w:line="240" w:lineRule="auto"/>
      <w:jc w:val="right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4933950</wp:posOffset>
          </wp:positionH>
          <wp:positionV relativeFrom="paragraph">
            <wp:posOffset>-390520</wp:posOffset>
          </wp:positionV>
          <wp:extent cx="1114425" cy="647700"/>
          <wp:effectExtent b="0" l="0" r="0" t="0"/>
          <wp:wrapSquare wrapText="bothSides" distB="0" distT="0" distL="0" distR="0"/>
          <wp:docPr descr="Código descuento AirHelp - 10€ menos en Julio 2022" id="7" name="image1.png"/>
          <a:graphic>
            <a:graphicData uri="http://schemas.openxmlformats.org/drawingml/2006/picture">
              <pic:pic>
                <pic:nvPicPr>
                  <pic:cNvPr descr="Código descuento AirHelp - 10€ menos en Julio 2022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14425" cy="6477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P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AE14F2"/>
    <w:rPr>
      <w:lang w:eastAsia="es-ES_tradnl"/>
    </w:rPr>
  </w:style>
  <w:style w:type="paragraph" w:styleId="Heading1">
    <w:name w:val="heading 1"/>
    <w:basedOn w:val="Normal"/>
    <w:next w:val="Normal"/>
    <w:link w:val="Heading1Char"/>
    <w:uiPriority w:val="9"/>
    <w:qFormat w:val="1"/>
    <w:rsid w:val="009A6F64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 w:val="1"/>
    <w:qFormat w:val="1"/>
    <w:rsid w:val="009A6F64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 w:val="1"/>
    <w:unhideWhenUsed w:val="1"/>
    <w:qFormat w:val="1"/>
    <w:rsid w:val="009A6F64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9A6F64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9A6F64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9A6F64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link w:val="TitleChar"/>
    <w:uiPriority w:val="10"/>
    <w:qFormat w:val="1"/>
    <w:rsid w:val="009A6F64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1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2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3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Heading1Char" w:customStyle="1">
    <w:name w:val="Heading 1 Char"/>
    <w:basedOn w:val="DefaultParagraphFont"/>
    <w:link w:val="Heading1"/>
    <w:uiPriority w:val="9"/>
    <w:rsid w:val="009A6F64"/>
    <w:rPr>
      <w:b w:val="1"/>
      <w:sz w:val="48"/>
      <w:szCs w:val="48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9A6F64"/>
    <w:rPr>
      <w:b w:val="1"/>
      <w:sz w:val="36"/>
      <w:szCs w:val="36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9A6F64"/>
    <w:rPr>
      <w:b w:val="1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9A6F64"/>
    <w:rPr>
      <w:b w:val="1"/>
      <w:sz w:val="24"/>
      <w:szCs w:val="24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9A6F64"/>
    <w:rPr>
      <w:b w:val="1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9A6F64"/>
    <w:rPr>
      <w:b w:val="1"/>
      <w:sz w:val="20"/>
      <w:szCs w:val="20"/>
    </w:rPr>
  </w:style>
  <w:style w:type="character" w:styleId="TitleChar" w:customStyle="1">
    <w:name w:val="Title Char"/>
    <w:basedOn w:val="DefaultParagraphFont"/>
    <w:link w:val="Title"/>
    <w:uiPriority w:val="10"/>
    <w:rsid w:val="009A6F64"/>
    <w:rPr>
      <w:b w:val="1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character" w:styleId="SubtitleChar" w:customStyle="1">
    <w:name w:val="Subtitle Char"/>
    <w:basedOn w:val="DefaultParagraphFont"/>
    <w:link w:val="Subtitle"/>
    <w:uiPriority w:val="11"/>
    <w:rsid w:val="009A6F64"/>
    <w:rPr>
      <w:rFonts w:ascii="Georgia" w:cs="Georgia" w:eastAsia="Georgia" w:hAnsi="Georgia"/>
      <w:i w:val="1"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 w:val="1"/>
    <w:rsid w:val="009A6F64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unhideWhenUsed w:val="1"/>
    <w:rsid w:val="00AE14F2"/>
    <w:pPr>
      <w:tabs>
        <w:tab w:val="center" w:pos="4252"/>
        <w:tab w:val="right" w:pos="8504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E14F2"/>
  </w:style>
  <w:style w:type="paragraph" w:styleId="Footer">
    <w:name w:val="footer"/>
    <w:basedOn w:val="Normal"/>
    <w:link w:val="FooterChar"/>
    <w:uiPriority w:val="99"/>
    <w:unhideWhenUsed w:val="1"/>
    <w:rsid w:val="00AE14F2"/>
    <w:pPr>
      <w:tabs>
        <w:tab w:val="center" w:pos="4252"/>
        <w:tab w:val="right" w:pos="8504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E14F2"/>
  </w:style>
  <w:style w:type="character" w:styleId="Hyperlink">
    <w:name w:val="Hyperlink"/>
    <w:basedOn w:val="DefaultParagraphFont"/>
    <w:uiPriority w:val="99"/>
    <w:unhideWhenUsed w:val="1"/>
    <w:rsid w:val="00AE14F2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AE14F2"/>
    <w:pPr>
      <w:spacing w:after="0" w:line="240" w:lineRule="auto"/>
    </w:pPr>
    <w:rPr>
      <w:lang w:eastAsia="es-ES_tradnl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UnresolvedMention1" w:customStyle="1">
    <w:name w:val="Unresolved Mention1"/>
    <w:basedOn w:val="DefaultParagraphFont"/>
    <w:uiPriority w:val="99"/>
    <w:semiHidden w:val="1"/>
    <w:unhideWhenUsed w:val="1"/>
    <w:rsid w:val="00AE14F2"/>
    <w:rPr>
      <w:color w:val="605e5c"/>
      <w:shd w:color="auto" w:fill="e1dfdd" w:val="clear"/>
    </w:rPr>
  </w:style>
  <w:style w:type="table" w:styleId="a" w:customStyle="1">
    <w:basedOn w:val="TableNormal3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Pr>
      <w:sz w:val="20"/>
      <w:szCs w:val="20"/>
      <w:lang w:eastAsia="es-ES_tradnl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AD5123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AD5123"/>
    <w:rPr>
      <w:rFonts w:ascii="Segoe UI" w:cs="Segoe UI" w:hAnsi="Segoe UI"/>
      <w:sz w:val="18"/>
      <w:szCs w:val="18"/>
      <w:lang w:eastAsia="es-ES_trad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AD5123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AD5123"/>
    <w:rPr>
      <w:b w:val="1"/>
      <w:bCs w:val="1"/>
      <w:sz w:val="20"/>
      <w:szCs w:val="20"/>
      <w:lang w:eastAsia="es-ES_tradnl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FB4E8A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www.airhelp.com/pt-pt/" TargetMode="External"/><Relationship Id="rId10" Type="http://schemas.openxmlformats.org/officeDocument/2006/relationships/hyperlink" Target="https://img.airhelp.com/APRG_2023/PT-PT_APR_Guide_2023.pdf?updatedAt=1686178530137" TargetMode="External"/><Relationship Id="rId13" Type="http://schemas.openxmlformats.org/officeDocument/2006/relationships/header" Target="header1.xml"/><Relationship Id="rId12" Type="http://schemas.openxmlformats.org/officeDocument/2006/relationships/hyperlink" Target="mailto:airhelp.portugal@actitud.agency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img.airhelp.com/APRG_2023/PT-PT_APR_Guide_2023.pdf?updatedAt=1686178530137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airhelp.com/pt-pt/" TargetMode="External"/><Relationship Id="rId8" Type="http://schemas.openxmlformats.org/officeDocument/2006/relationships/hyperlink" Target="https://www.airhelp.com/pt-pt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RG/77BZSVEwN3sglLXfj7h7hEw==">CgMxLjA4AGotChRzdWdnZXN0Lm1rejR5aDk4cnh2cBIVUGVkcm8gTWlndWVsIE1hZGFsZW5vai0KFHN1Z2dlc3QuZnNsNGljYnlxeDg2EhVQZWRybyBNaWd1ZWwgTWFkYWxlbm9qLAoTc3VnZ2VzdC5ybmRleml3dTBndBIVUGVkcm8gTWlndWVsIE1hZGFsZW5vciExaTgwMEtaNzUxTGtKV0JfRnhIaUFCd3YwYUhPLWpHUHk=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2023-03-23T08:47:00Z</dcterms:created>
  <dc:creator>Celia García Lorente</dc:creator>
</cp:coreProperties>
</file>